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5D6D1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3EBEE92A" w14:textId="77777777" w:rsidR="00E05DCC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3D03D6E9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57587CA3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78B26ACE" w14:textId="77777777" w:rsidR="00E05DCC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6FB848C2" w14:textId="77777777" w:rsidR="00E05DCC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0BCC3849" w14:textId="77777777" w:rsidR="00E05DCC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3497FB19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4588B8DC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</w:p>
    <w:p w14:paraId="2928B467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  <w:r>
        <w:rPr>
          <w:rFonts w:asciiTheme="minorHAnsi" w:eastAsiaTheme="minorHAnsi" w:hAnsiTheme="minorHAnsi"/>
          <w:b/>
          <w:sz w:val="32"/>
        </w:rPr>
        <w:t>Specification</w:t>
      </w:r>
      <w:r w:rsidR="00244453">
        <w:rPr>
          <w:rFonts w:asciiTheme="minorHAnsi" w:eastAsiaTheme="minorHAnsi" w:hAnsiTheme="minorHAnsi"/>
          <w:b/>
          <w:sz w:val="32"/>
        </w:rPr>
        <w:t xml:space="preserve"> Document</w:t>
      </w:r>
    </w:p>
    <w:p w14:paraId="199D9D26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</w:rPr>
      </w:pPr>
    </w:p>
    <w:p w14:paraId="4EA28A74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</w:rPr>
      </w:pPr>
      <w:r w:rsidRPr="00902058">
        <w:rPr>
          <w:rFonts w:asciiTheme="minorHAnsi" w:eastAsiaTheme="minorHAnsi" w:hAnsiTheme="minorHAnsi"/>
          <w:b/>
        </w:rPr>
        <w:t>For</w:t>
      </w:r>
    </w:p>
    <w:p w14:paraId="4CA66133" w14:textId="77777777" w:rsidR="00E05DCC" w:rsidRPr="00902058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</w:rPr>
      </w:pPr>
    </w:p>
    <w:p w14:paraId="25EBD24C" w14:textId="77777777" w:rsidR="00E05DCC" w:rsidRPr="00FB3BE6" w:rsidRDefault="00E05DCC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  <w:r w:rsidRPr="00FB3BE6">
        <w:rPr>
          <w:rFonts w:asciiTheme="minorHAnsi" w:eastAsiaTheme="minorHAnsi" w:hAnsiTheme="minorHAnsi"/>
          <w:b/>
          <w:sz w:val="32"/>
        </w:rPr>
        <w:t>Laois County Council</w:t>
      </w:r>
    </w:p>
    <w:p w14:paraId="168BA239" w14:textId="019FB77B" w:rsidR="00E05DCC" w:rsidRPr="00FB3BE6" w:rsidRDefault="007B74F9" w:rsidP="00E05DCC">
      <w:pPr>
        <w:spacing w:after="160" w:line="259" w:lineRule="auto"/>
        <w:jc w:val="center"/>
        <w:rPr>
          <w:rFonts w:asciiTheme="minorHAnsi" w:eastAsiaTheme="minorHAnsi" w:hAnsiTheme="minorHAnsi"/>
          <w:b/>
          <w:sz w:val="32"/>
        </w:rPr>
      </w:pPr>
      <w:r w:rsidRPr="007B74F9">
        <w:rPr>
          <w:rFonts w:asciiTheme="minorHAnsi" w:eastAsiaTheme="minorHAnsi" w:hAnsiTheme="minorHAnsi"/>
          <w:b/>
          <w:sz w:val="32"/>
        </w:rPr>
        <w:t>Framework for Provision of Building Supplies</w:t>
      </w:r>
      <w:r w:rsidR="00DD3C0A">
        <w:rPr>
          <w:rFonts w:asciiTheme="minorHAnsi" w:eastAsiaTheme="minorHAnsi" w:hAnsiTheme="minorHAnsi"/>
          <w:b/>
          <w:sz w:val="32"/>
        </w:rPr>
        <w:t xml:space="preserve"> 202</w:t>
      </w:r>
      <w:r w:rsidR="00FA6E47">
        <w:rPr>
          <w:rFonts w:asciiTheme="minorHAnsi" w:eastAsiaTheme="minorHAnsi" w:hAnsiTheme="minorHAnsi"/>
          <w:b/>
          <w:sz w:val="32"/>
        </w:rPr>
        <w:t>6</w:t>
      </w:r>
    </w:p>
    <w:p w14:paraId="452C875A" w14:textId="77777777" w:rsidR="00E05DCC" w:rsidRDefault="00E05DCC">
      <w:pPr>
        <w:spacing w:before="0" w:after="160" w:line="259" w:lineRule="auto"/>
      </w:pPr>
      <w:r>
        <w:br w:type="page"/>
      </w:r>
    </w:p>
    <w:p w14:paraId="58516C66" w14:textId="77777777" w:rsidR="00B90488" w:rsidRDefault="00BB0E03" w:rsidP="003E1C44">
      <w:pPr>
        <w:pStyle w:val="Heading2"/>
        <w:numPr>
          <w:ilvl w:val="0"/>
          <w:numId w:val="1"/>
        </w:numPr>
        <w:jc w:val="both"/>
        <w:rPr>
          <w:rFonts w:asciiTheme="minorHAnsi" w:hAnsiTheme="minorHAnsi"/>
        </w:rPr>
      </w:pPr>
      <w:bookmarkStart w:id="0" w:name="_Hlk158721949"/>
      <w:bookmarkStart w:id="1" w:name="_Hlk158722093"/>
      <w:r>
        <w:rPr>
          <w:rFonts w:asciiTheme="minorHAnsi" w:hAnsiTheme="minorHAnsi"/>
        </w:rPr>
        <w:lastRenderedPageBreak/>
        <w:t>Introduction</w:t>
      </w:r>
    </w:p>
    <w:p w14:paraId="46B863B0" w14:textId="77777777" w:rsidR="00A438E2" w:rsidRDefault="00A438E2" w:rsidP="003E1C44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t>The Supplier shall provide goods and supplies to the following specification,</w:t>
      </w:r>
      <w:r w:rsidR="00034777">
        <w:rPr>
          <w:rFonts w:asciiTheme="minorHAnsi" w:hAnsiTheme="minorHAnsi"/>
        </w:rPr>
        <w:t xml:space="preserve"> when ordered by the Employer, </w:t>
      </w:r>
      <w:r>
        <w:rPr>
          <w:rFonts w:asciiTheme="minorHAnsi" w:hAnsiTheme="minorHAnsi"/>
        </w:rPr>
        <w:t xml:space="preserve">and otherwise to the requirements of the </w:t>
      </w:r>
      <w:r w:rsidR="00B76DA9">
        <w:rPr>
          <w:rFonts w:asciiTheme="minorHAnsi" w:hAnsiTheme="minorHAnsi"/>
        </w:rPr>
        <w:t>Framework</w:t>
      </w:r>
      <w:r w:rsidR="008866BC">
        <w:rPr>
          <w:rFonts w:asciiTheme="minorHAnsi" w:hAnsiTheme="minorHAnsi"/>
        </w:rPr>
        <w:t>.</w:t>
      </w:r>
    </w:p>
    <w:p w14:paraId="2AD54097" w14:textId="77777777" w:rsidR="003E1C44" w:rsidRDefault="003E1C44" w:rsidP="003E1C44">
      <w:pPr>
        <w:pStyle w:val="ListParagraph"/>
        <w:spacing w:after="120"/>
        <w:ind w:left="680"/>
        <w:rPr>
          <w:rFonts w:asciiTheme="minorHAnsi" w:hAnsiTheme="minorHAnsi"/>
        </w:rPr>
      </w:pPr>
    </w:p>
    <w:p w14:paraId="521B98AD" w14:textId="77777777" w:rsidR="008866BC" w:rsidRDefault="008866BC" w:rsidP="003E1C44">
      <w:pPr>
        <w:pStyle w:val="ListParagraph"/>
        <w:spacing w:after="120"/>
        <w:ind w:left="680"/>
        <w:rPr>
          <w:rFonts w:asciiTheme="minorHAnsi" w:hAnsiTheme="minorHAnsi"/>
        </w:rPr>
      </w:pPr>
    </w:p>
    <w:p w14:paraId="07BD0B0E" w14:textId="77777777" w:rsidR="003E1C44" w:rsidRPr="00E05DCC" w:rsidRDefault="00A3094D" w:rsidP="003E1C44">
      <w:pPr>
        <w:pStyle w:val="Heading2"/>
        <w:numPr>
          <w:ilvl w:val="0"/>
          <w:numId w:val="1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Account Management</w:t>
      </w:r>
    </w:p>
    <w:p w14:paraId="7A5DC244" w14:textId="77777777" w:rsidR="00C45A9D" w:rsidRDefault="003E1C44" w:rsidP="00C45A9D">
      <w:pPr>
        <w:pStyle w:val="ListParagraph"/>
        <w:numPr>
          <w:ilvl w:val="1"/>
          <w:numId w:val="1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The Supplier shall nominate an Account Manager, who shall </w:t>
      </w:r>
      <w:r w:rsidR="00AD47BB">
        <w:rPr>
          <w:rFonts w:asciiTheme="minorHAnsi" w:hAnsiTheme="minorHAnsi" w:cs="Arial"/>
        </w:rPr>
        <w:t xml:space="preserve">act as a point of contact between the Supplier and the Employer. </w:t>
      </w:r>
      <w:r w:rsidR="00C45A9D" w:rsidRPr="00AE6198">
        <w:rPr>
          <w:rFonts w:asciiTheme="minorHAnsi" w:hAnsiTheme="minorHAnsi" w:cs="Arial"/>
        </w:rPr>
        <w:t>This person shall have the authority to deal with all matters in relation to contracts and be responsible for the satisfactory delivery of the supplies/services required.</w:t>
      </w:r>
      <w:r w:rsidR="00C45A9D" w:rsidRPr="00C45A9D">
        <w:rPr>
          <w:rFonts w:asciiTheme="minorHAnsi" w:hAnsiTheme="minorHAnsi" w:cs="Arial"/>
        </w:rPr>
        <w:t xml:space="preserve"> </w:t>
      </w:r>
    </w:p>
    <w:p w14:paraId="79F2B504" w14:textId="77777777" w:rsidR="00C45A9D" w:rsidRDefault="00C45A9D" w:rsidP="00C45A9D">
      <w:pPr>
        <w:pStyle w:val="ListParagraph"/>
        <w:ind w:left="680"/>
        <w:rPr>
          <w:rFonts w:asciiTheme="minorHAnsi" w:hAnsiTheme="minorHAnsi" w:cs="Arial"/>
        </w:rPr>
      </w:pPr>
    </w:p>
    <w:p w14:paraId="6F1766A4" w14:textId="77777777" w:rsidR="00C45A9D" w:rsidRDefault="00C45A9D" w:rsidP="00C45A9D">
      <w:pPr>
        <w:pStyle w:val="ListParagraph"/>
        <w:numPr>
          <w:ilvl w:val="1"/>
          <w:numId w:val="1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The Account Manager shall be responsible for the following:</w:t>
      </w:r>
    </w:p>
    <w:p w14:paraId="6FC99C15" w14:textId="77777777" w:rsidR="005C75B5" w:rsidRDefault="005C75B5" w:rsidP="005C75B5">
      <w:pPr>
        <w:pStyle w:val="ListParagraph"/>
        <w:numPr>
          <w:ilvl w:val="0"/>
          <w:numId w:val="3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Q</w:t>
      </w:r>
      <w:r w:rsidR="00C45A9D">
        <w:rPr>
          <w:rFonts w:asciiTheme="minorHAnsi" w:hAnsiTheme="minorHAnsi" w:cs="Arial"/>
        </w:rPr>
        <w:t>ueries on goods/supplies, ordering, delivery, collections, invoicing and payments.</w:t>
      </w:r>
      <w:r w:rsidRPr="005C75B5">
        <w:rPr>
          <w:rFonts w:asciiTheme="minorHAnsi" w:hAnsiTheme="minorHAnsi" w:cs="Arial"/>
        </w:rPr>
        <w:t xml:space="preserve"> </w:t>
      </w:r>
    </w:p>
    <w:p w14:paraId="2475D13C" w14:textId="77777777" w:rsidR="005C75B5" w:rsidRPr="00AE6198" w:rsidRDefault="005C75B5" w:rsidP="005C75B5">
      <w:pPr>
        <w:pStyle w:val="ListParagraph"/>
        <w:numPr>
          <w:ilvl w:val="0"/>
          <w:numId w:val="3"/>
        </w:numPr>
        <w:jc w:val="both"/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 xml:space="preserve">Overall responsibility for a good working relationship with the </w:t>
      </w:r>
      <w:proofErr w:type="gramStart"/>
      <w:r>
        <w:rPr>
          <w:rFonts w:asciiTheme="minorHAnsi" w:hAnsiTheme="minorHAnsi" w:cs="Arial"/>
        </w:rPr>
        <w:t>Employer</w:t>
      </w:r>
      <w:r w:rsidRPr="00AE6198">
        <w:rPr>
          <w:rFonts w:asciiTheme="minorHAnsi" w:hAnsiTheme="minorHAnsi" w:cs="Arial"/>
        </w:rPr>
        <w:t>;</w:t>
      </w:r>
      <w:proofErr w:type="gramEnd"/>
    </w:p>
    <w:p w14:paraId="56E8AB29" w14:textId="77777777" w:rsidR="005C75B5" w:rsidRPr="00AE6198" w:rsidRDefault="005C75B5" w:rsidP="005C75B5">
      <w:pPr>
        <w:pStyle w:val="ListParagraph"/>
        <w:numPr>
          <w:ilvl w:val="0"/>
          <w:numId w:val="3"/>
        </w:numPr>
        <w:jc w:val="both"/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 xml:space="preserve">Provide regular reports on performance </w:t>
      </w:r>
      <w:bookmarkEnd w:id="0"/>
      <w:r w:rsidRPr="00AE6198">
        <w:rPr>
          <w:rFonts w:asciiTheme="minorHAnsi" w:hAnsiTheme="minorHAnsi" w:cs="Arial"/>
        </w:rPr>
        <w:t xml:space="preserve">as agreed with the </w:t>
      </w:r>
      <w:proofErr w:type="gramStart"/>
      <w:r>
        <w:rPr>
          <w:rFonts w:asciiTheme="minorHAnsi" w:hAnsiTheme="minorHAnsi" w:cs="Arial"/>
        </w:rPr>
        <w:t>Employer</w:t>
      </w:r>
      <w:r w:rsidRPr="00AE6198">
        <w:rPr>
          <w:rFonts w:asciiTheme="minorHAnsi" w:hAnsiTheme="minorHAnsi" w:cs="Arial"/>
        </w:rPr>
        <w:t>;</w:t>
      </w:r>
      <w:proofErr w:type="gramEnd"/>
      <w:r w:rsidRPr="00AE6198">
        <w:rPr>
          <w:rFonts w:asciiTheme="minorHAnsi" w:hAnsiTheme="minorHAnsi" w:cs="Arial"/>
        </w:rPr>
        <w:t xml:space="preserve"> </w:t>
      </w:r>
    </w:p>
    <w:p w14:paraId="36FB1EDC" w14:textId="77777777" w:rsidR="005C75B5" w:rsidRPr="00AE6198" w:rsidRDefault="005C75B5" w:rsidP="005C75B5">
      <w:pPr>
        <w:pStyle w:val="ListParagraph"/>
        <w:numPr>
          <w:ilvl w:val="0"/>
          <w:numId w:val="3"/>
        </w:numPr>
        <w:jc w:val="both"/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 xml:space="preserve">Deal with disputes, complaints or concerns that cannot be adequately </w:t>
      </w:r>
      <w:proofErr w:type="gramStart"/>
      <w:r w:rsidRPr="00AE6198">
        <w:rPr>
          <w:rFonts w:asciiTheme="minorHAnsi" w:hAnsiTheme="minorHAnsi" w:cs="Arial"/>
        </w:rPr>
        <w:t>resolved;</w:t>
      </w:r>
      <w:proofErr w:type="gramEnd"/>
      <w:r w:rsidRPr="00AE6198">
        <w:rPr>
          <w:rFonts w:asciiTheme="minorHAnsi" w:hAnsiTheme="minorHAnsi" w:cs="Arial"/>
        </w:rPr>
        <w:t xml:space="preserve">   </w:t>
      </w:r>
    </w:p>
    <w:p w14:paraId="5ADBA507" w14:textId="77777777" w:rsidR="005C75B5" w:rsidRPr="0029334B" w:rsidRDefault="005C75B5" w:rsidP="005C75B5">
      <w:pPr>
        <w:pStyle w:val="ListParagraph"/>
        <w:numPr>
          <w:ilvl w:val="0"/>
          <w:numId w:val="3"/>
        </w:numPr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 xml:space="preserve">Proactively discuss with the </w:t>
      </w:r>
      <w:r>
        <w:rPr>
          <w:rFonts w:asciiTheme="minorHAnsi" w:hAnsiTheme="minorHAnsi" w:cs="Arial"/>
        </w:rPr>
        <w:t>Employer</w:t>
      </w:r>
      <w:r w:rsidRPr="00AE6198">
        <w:rPr>
          <w:rFonts w:asciiTheme="minorHAnsi" w:hAnsiTheme="minorHAnsi" w:cs="Arial"/>
        </w:rPr>
        <w:t xml:space="preserve"> ways of improving efficiency regarding service delivery in general and providing suggestions for improvement and cost savings</w:t>
      </w:r>
    </w:p>
    <w:p w14:paraId="3756E5D8" w14:textId="77777777" w:rsidR="00AD47BB" w:rsidRDefault="00AD47BB" w:rsidP="00AD47BB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1BBC6351" w14:textId="77777777" w:rsidR="00AD47BB" w:rsidRDefault="00AD47BB" w:rsidP="003E1C44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On request they shall attend service review meetings</w:t>
      </w:r>
      <w:r w:rsidR="00034777">
        <w:rPr>
          <w:rFonts w:asciiTheme="minorHAnsi" w:hAnsiTheme="minorHAnsi" w:cs="Arial"/>
        </w:rPr>
        <w:t>, at the Employer’s premises,</w:t>
      </w:r>
      <w:r>
        <w:rPr>
          <w:rFonts w:asciiTheme="minorHAnsi" w:hAnsiTheme="minorHAnsi" w:cs="Arial"/>
        </w:rPr>
        <w:t xml:space="preserve"> which the Employer may hold from time to time (initially proposed as quarterly).</w:t>
      </w:r>
    </w:p>
    <w:p w14:paraId="253AD7B8" w14:textId="77777777" w:rsidR="0029334B" w:rsidRDefault="0029334B" w:rsidP="0029334B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5D7277A6" w14:textId="77777777" w:rsidR="00C45A9D" w:rsidRDefault="0029334B" w:rsidP="00A3094D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Account </w:t>
      </w:r>
      <w:r w:rsidRPr="0029334B">
        <w:rPr>
          <w:rFonts w:asciiTheme="minorHAnsi" w:hAnsiTheme="minorHAnsi" w:cs="Arial"/>
        </w:rPr>
        <w:t>management activities</w:t>
      </w:r>
      <w:r>
        <w:rPr>
          <w:rFonts w:asciiTheme="minorHAnsi" w:hAnsiTheme="minorHAnsi" w:cs="Arial"/>
        </w:rPr>
        <w:t xml:space="preserve"> are included in the Supplier</w:t>
      </w:r>
      <w:r w:rsidR="00034777">
        <w:rPr>
          <w:rFonts w:asciiTheme="minorHAnsi" w:hAnsiTheme="minorHAnsi" w:cs="Arial"/>
        </w:rPr>
        <w:t>’</w:t>
      </w:r>
      <w:r>
        <w:rPr>
          <w:rFonts w:asciiTheme="minorHAnsi" w:hAnsiTheme="minorHAnsi" w:cs="Arial"/>
        </w:rPr>
        <w:t>s tendered rates, and as such are no</w:t>
      </w:r>
      <w:r w:rsidRPr="0029334B">
        <w:rPr>
          <w:rFonts w:asciiTheme="minorHAnsi" w:hAnsiTheme="minorHAnsi" w:cs="Arial"/>
        </w:rPr>
        <w:t xml:space="preserve">n-billable.   </w:t>
      </w:r>
    </w:p>
    <w:p w14:paraId="0B64F1ED" w14:textId="77777777" w:rsidR="00A3094D" w:rsidRDefault="00A3094D" w:rsidP="00A3094D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3AA1C3AD" w14:textId="77777777" w:rsidR="00A3094D" w:rsidRDefault="00A3094D" w:rsidP="00A3094D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The Supplier shall provide the Employer with printed copies (min 3no.</w:t>
      </w:r>
      <w:r w:rsidR="008D48B1">
        <w:rPr>
          <w:rFonts w:asciiTheme="minorHAnsi" w:hAnsiTheme="minorHAnsi" w:cs="Arial"/>
        </w:rPr>
        <w:t xml:space="preserve">) of their catalogue/pricelist. Amended/updated copies shall be provided as required. </w:t>
      </w:r>
    </w:p>
    <w:p w14:paraId="6ADC8EA0" w14:textId="77777777" w:rsidR="00A3094D" w:rsidRDefault="00A3094D" w:rsidP="00A3094D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2A58749B" w14:textId="77777777" w:rsidR="00A3094D" w:rsidRDefault="00A3094D" w:rsidP="00A3094D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Where the Supplier operates an online catalogue/ordering system, they </w:t>
      </w:r>
      <w:r w:rsidR="003D0839">
        <w:rPr>
          <w:rFonts w:asciiTheme="minorHAnsi" w:hAnsiTheme="minorHAnsi" w:cs="Arial"/>
        </w:rPr>
        <w:t xml:space="preserve">shall provide access, and training as required. </w:t>
      </w:r>
    </w:p>
    <w:p w14:paraId="1E7E281E" w14:textId="77777777" w:rsidR="00A3094D" w:rsidRDefault="00A3094D" w:rsidP="0028510A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68D5B726" w14:textId="77777777" w:rsidR="00A438E2" w:rsidRPr="00E05DCC" w:rsidRDefault="00A438E2" w:rsidP="00A438E2">
      <w:pPr>
        <w:pStyle w:val="Heading2"/>
        <w:numPr>
          <w:ilvl w:val="0"/>
          <w:numId w:val="1"/>
        </w:numPr>
        <w:jc w:val="both"/>
        <w:rPr>
          <w:rFonts w:asciiTheme="minorHAnsi" w:hAnsiTheme="minorHAnsi"/>
        </w:rPr>
      </w:pPr>
      <w:bookmarkStart w:id="2" w:name="_Toc39150908"/>
      <w:r w:rsidRPr="00E05DCC">
        <w:rPr>
          <w:rFonts w:asciiTheme="minorHAnsi" w:hAnsiTheme="minorHAnsi"/>
        </w:rPr>
        <w:t xml:space="preserve">Ordering Supplies Under </w:t>
      </w:r>
      <w:proofErr w:type="gramStart"/>
      <w:r w:rsidRPr="00E05DCC">
        <w:rPr>
          <w:rFonts w:asciiTheme="minorHAnsi" w:hAnsiTheme="minorHAnsi"/>
        </w:rPr>
        <w:t>The</w:t>
      </w:r>
      <w:proofErr w:type="gramEnd"/>
      <w:r w:rsidRPr="00E05DCC">
        <w:rPr>
          <w:rFonts w:asciiTheme="minorHAnsi" w:hAnsiTheme="minorHAnsi"/>
        </w:rPr>
        <w:t xml:space="preserve"> </w:t>
      </w:r>
      <w:r w:rsidR="00B76DA9">
        <w:rPr>
          <w:rFonts w:asciiTheme="minorHAnsi" w:hAnsiTheme="minorHAnsi"/>
        </w:rPr>
        <w:t>Framework</w:t>
      </w:r>
      <w:bookmarkEnd w:id="2"/>
      <w:r w:rsidRPr="00E05DCC">
        <w:rPr>
          <w:rFonts w:asciiTheme="minorHAnsi" w:hAnsiTheme="minorHAnsi"/>
        </w:rPr>
        <w:t xml:space="preserve"> </w:t>
      </w:r>
    </w:p>
    <w:p w14:paraId="69E02C1B" w14:textId="77777777" w:rsidR="00A438E2" w:rsidRDefault="00A438E2" w:rsidP="003E1C44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>No enforceable commitment of any kind will exist unless and until a formal written notification is issued to the Supplier by the Employer</w:t>
      </w:r>
      <w:r w:rsidR="00B76DA9">
        <w:rPr>
          <w:rFonts w:asciiTheme="minorHAnsi" w:hAnsiTheme="minorHAnsi" w:cs="Arial"/>
        </w:rPr>
        <w:t>, requesting the Supplier to supply supplies/materials</w:t>
      </w:r>
      <w:r w:rsidRPr="00AE6198">
        <w:rPr>
          <w:rFonts w:asciiTheme="minorHAnsi" w:hAnsiTheme="minorHAnsi" w:cs="Arial"/>
        </w:rPr>
        <w:t xml:space="preserve">. </w:t>
      </w:r>
    </w:p>
    <w:p w14:paraId="5808F8F3" w14:textId="77777777" w:rsidR="003E1C44" w:rsidRPr="00AE6198" w:rsidRDefault="003E1C44" w:rsidP="003E1C44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6B4366C1" w14:textId="77777777" w:rsidR="00A438E2" w:rsidRDefault="00A438E2" w:rsidP="003E1C44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>This formal written notification shall b</w:t>
      </w:r>
      <w:r w:rsidR="00BD423A">
        <w:rPr>
          <w:rFonts w:asciiTheme="minorHAnsi" w:hAnsiTheme="minorHAnsi" w:cs="Arial"/>
        </w:rPr>
        <w:t>e in the form of an Order Form, to an agreed format</w:t>
      </w:r>
      <w:r w:rsidRPr="00AE6198">
        <w:rPr>
          <w:rFonts w:asciiTheme="minorHAnsi" w:hAnsiTheme="minorHAnsi" w:cs="Arial"/>
        </w:rPr>
        <w:t xml:space="preserve">. The Employer may provide Order Forms by post, electronically, on in person at the employer’s premises.  All order forms shall have a unique Order Form Reference Number. </w:t>
      </w:r>
    </w:p>
    <w:p w14:paraId="13C9EA36" w14:textId="77777777" w:rsidR="00D52AB5" w:rsidRDefault="00D52AB5" w:rsidP="00D52AB5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442AC2E7" w14:textId="77777777" w:rsidR="00D52AB5" w:rsidRDefault="00D52AB5" w:rsidP="003E1C44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Once the Supplier agrees to provide the requested supplies/materials; a Contract of Sale has been made under the Framework Agreement.</w:t>
      </w:r>
    </w:p>
    <w:p w14:paraId="3783F4FB" w14:textId="77777777" w:rsidR="003E1C44" w:rsidRPr="00AE6198" w:rsidRDefault="003E1C44" w:rsidP="003E1C44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5C5A0B96" w14:textId="77777777" w:rsidR="00A438E2" w:rsidRDefault="00A438E2" w:rsidP="003E1C44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 xml:space="preserve">Where the Supplier has an existing system for placing orders in writing, the Employer may use this at </w:t>
      </w:r>
      <w:proofErr w:type="spellStart"/>
      <w:proofErr w:type="gramStart"/>
      <w:r w:rsidRPr="00AE6198">
        <w:rPr>
          <w:rFonts w:asciiTheme="minorHAnsi" w:hAnsiTheme="minorHAnsi" w:cs="Arial"/>
        </w:rPr>
        <w:t>it’s</w:t>
      </w:r>
      <w:proofErr w:type="spellEnd"/>
      <w:proofErr w:type="gramEnd"/>
      <w:r w:rsidRPr="00AE6198">
        <w:rPr>
          <w:rFonts w:asciiTheme="minorHAnsi" w:hAnsiTheme="minorHAnsi" w:cs="Arial"/>
        </w:rPr>
        <w:t xml:space="preserve"> discretion.</w:t>
      </w:r>
    </w:p>
    <w:p w14:paraId="057B617F" w14:textId="77777777" w:rsidR="003E1C44" w:rsidRPr="00AE6198" w:rsidRDefault="003E1C44" w:rsidP="003E1C44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6957FD1B" w14:textId="77777777" w:rsidR="00A438E2" w:rsidRDefault="00A438E2" w:rsidP="003E1C44">
      <w:pPr>
        <w:pStyle w:val="ListParagraph"/>
        <w:numPr>
          <w:ilvl w:val="1"/>
          <w:numId w:val="1"/>
        </w:numPr>
        <w:jc w:val="both"/>
        <w:rPr>
          <w:rFonts w:asciiTheme="minorHAnsi" w:hAnsiTheme="minorHAnsi" w:cs="Arial"/>
        </w:rPr>
      </w:pPr>
      <w:r w:rsidRPr="00AE6198">
        <w:rPr>
          <w:rFonts w:asciiTheme="minorHAnsi" w:hAnsiTheme="minorHAnsi" w:cs="Arial"/>
        </w:rPr>
        <w:t xml:space="preserve">The Supplier shall retain copies of Order Forms, to accompany Pro-Forma invoices, or as otherwise requested by the Employer. </w:t>
      </w:r>
    </w:p>
    <w:p w14:paraId="6F95E8F2" w14:textId="77777777" w:rsidR="003E1C44" w:rsidRPr="00AE6198" w:rsidRDefault="003E1C44" w:rsidP="003E1C44">
      <w:pPr>
        <w:pStyle w:val="ListParagraph"/>
        <w:ind w:left="680"/>
        <w:jc w:val="both"/>
        <w:rPr>
          <w:rFonts w:asciiTheme="minorHAnsi" w:hAnsiTheme="minorHAnsi" w:cs="Arial"/>
        </w:rPr>
      </w:pPr>
    </w:p>
    <w:p w14:paraId="65167A95" w14:textId="77777777" w:rsidR="003E1C44" w:rsidRPr="00E05DCC" w:rsidRDefault="003E1C44" w:rsidP="003E1C44">
      <w:pPr>
        <w:pStyle w:val="Heading2"/>
        <w:numPr>
          <w:ilvl w:val="0"/>
          <w:numId w:val="1"/>
        </w:numPr>
        <w:jc w:val="both"/>
        <w:rPr>
          <w:rFonts w:asciiTheme="minorHAnsi" w:hAnsiTheme="minorHAnsi"/>
        </w:rPr>
      </w:pPr>
      <w:bookmarkStart w:id="3" w:name="_Toc39150904"/>
      <w:r w:rsidRPr="00E05DCC">
        <w:rPr>
          <w:rFonts w:asciiTheme="minorHAnsi" w:hAnsiTheme="minorHAnsi"/>
        </w:rPr>
        <w:t>Delivery</w:t>
      </w:r>
      <w:bookmarkEnd w:id="3"/>
    </w:p>
    <w:p w14:paraId="2A698AE9" w14:textId="77777777" w:rsidR="008866BC" w:rsidRDefault="003E1C44" w:rsidP="003E1C44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AE6198">
        <w:rPr>
          <w:rFonts w:asciiTheme="minorHAnsi" w:hAnsiTheme="minorHAnsi"/>
        </w:rPr>
        <w:t>Delivery shall be within business 1 day of the date of order</w:t>
      </w:r>
      <w:r w:rsidR="00137C71">
        <w:rPr>
          <w:rFonts w:asciiTheme="minorHAnsi" w:hAnsiTheme="minorHAnsi"/>
        </w:rPr>
        <w:t>, unless otherwise agreed</w:t>
      </w:r>
      <w:r w:rsidRPr="00AE6198">
        <w:rPr>
          <w:rFonts w:asciiTheme="minorHAnsi" w:hAnsiTheme="minorHAnsi"/>
        </w:rPr>
        <w:t xml:space="preserve">. </w:t>
      </w:r>
    </w:p>
    <w:p w14:paraId="2E02CBE3" w14:textId="77777777" w:rsidR="008866BC" w:rsidRDefault="008866BC" w:rsidP="008866BC">
      <w:pPr>
        <w:pStyle w:val="ListParagraph"/>
        <w:spacing w:after="120"/>
        <w:ind w:left="680"/>
        <w:rPr>
          <w:rFonts w:asciiTheme="minorHAnsi" w:hAnsiTheme="minorHAnsi"/>
        </w:rPr>
      </w:pPr>
    </w:p>
    <w:p w14:paraId="3C5482A1" w14:textId="77777777" w:rsidR="003E1C44" w:rsidRDefault="003E1C44" w:rsidP="003E1C44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AE6198">
        <w:rPr>
          <w:rFonts w:asciiTheme="minorHAnsi" w:hAnsiTheme="minorHAnsi"/>
        </w:rPr>
        <w:t xml:space="preserve">The minimum order for delivery shall be €200, unless otherwise agreed. </w:t>
      </w:r>
    </w:p>
    <w:p w14:paraId="1124390D" w14:textId="77777777" w:rsidR="003E1C44" w:rsidRPr="00AE6198" w:rsidRDefault="003E1C44" w:rsidP="003E1C44">
      <w:pPr>
        <w:pStyle w:val="ListParagraph"/>
        <w:spacing w:after="120"/>
        <w:ind w:left="680"/>
        <w:rPr>
          <w:rFonts w:asciiTheme="minorHAnsi" w:hAnsiTheme="minorHAnsi"/>
        </w:rPr>
      </w:pPr>
    </w:p>
    <w:p w14:paraId="35AD640A" w14:textId="77777777" w:rsidR="003E1C44" w:rsidRDefault="003E1C44" w:rsidP="003E1C44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AE6198">
        <w:rPr>
          <w:rFonts w:asciiTheme="minorHAnsi" w:hAnsiTheme="minorHAnsi"/>
        </w:rPr>
        <w:t xml:space="preserve">Delivery is to Laois County Council Housing Offices, </w:t>
      </w:r>
      <w:proofErr w:type="spellStart"/>
      <w:r w:rsidRPr="00AE6198">
        <w:rPr>
          <w:rFonts w:asciiTheme="minorHAnsi" w:hAnsiTheme="minorHAnsi"/>
        </w:rPr>
        <w:t>Mountrath</w:t>
      </w:r>
      <w:proofErr w:type="spellEnd"/>
      <w:r w:rsidRPr="00AE6198">
        <w:rPr>
          <w:rFonts w:asciiTheme="minorHAnsi" w:hAnsiTheme="minorHAnsi"/>
        </w:rPr>
        <w:t xml:space="preserve"> Road, Portlaoise, Co. Laois, unless otherwise agreed. Prior to delivery, the Supplier shall confirm with the Employer’s nominated contact the time and arrangements for delivery, to ensure there are staff present to receive them. </w:t>
      </w:r>
    </w:p>
    <w:p w14:paraId="57E3B5F0" w14:textId="77777777" w:rsidR="003E1C44" w:rsidRPr="00AE6198" w:rsidRDefault="003E1C44" w:rsidP="003E1C44">
      <w:pPr>
        <w:pStyle w:val="ListParagraph"/>
        <w:spacing w:after="120"/>
        <w:ind w:left="680"/>
        <w:rPr>
          <w:rFonts w:asciiTheme="minorHAnsi" w:hAnsiTheme="minorHAnsi"/>
        </w:rPr>
      </w:pPr>
    </w:p>
    <w:p w14:paraId="41A30948" w14:textId="77777777" w:rsidR="00FA6E47" w:rsidRDefault="003E1C44" w:rsidP="003E1C44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AE6198">
        <w:rPr>
          <w:rFonts w:asciiTheme="minorHAnsi" w:hAnsiTheme="minorHAnsi"/>
        </w:rPr>
        <w:t xml:space="preserve">The Supplier shall arrange, and be responsible for, unloading of all supplies at the Employer’s premises. </w:t>
      </w:r>
    </w:p>
    <w:p w14:paraId="26A7EC98" w14:textId="77777777" w:rsidR="00FA6E47" w:rsidRPr="00FA6E47" w:rsidRDefault="00FA6E47" w:rsidP="00FA6E47">
      <w:pPr>
        <w:pStyle w:val="ListParagraph"/>
        <w:rPr>
          <w:rFonts w:asciiTheme="minorHAnsi" w:hAnsiTheme="minorHAnsi"/>
        </w:rPr>
      </w:pPr>
    </w:p>
    <w:p w14:paraId="55C79E04" w14:textId="7AB9B6B4" w:rsidR="003E1C44" w:rsidRDefault="003E1C44" w:rsidP="003E1C44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AE6198">
        <w:rPr>
          <w:rFonts w:asciiTheme="minorHAnsi" w:hAnsiTheme="minorHAnsi"/>
        </w:rPr>
        <w:t>Please note that the Employer does not have forklift facilities available at their premises.</w:t>
      </w:r>
    </w:p>
    <w:p w14:paraId="6605D385" w14:textId="77777777" w:rsidR="003E1C44" w:rsidRPr="00AE6198" w:rsidRDefault="003E1C44" w:rsidP="003E1C44">
      <w:pPr>
        <w:pStyle w:val="ListParagraph"/>
        <w:spacing w:after="120"/>
        <w:ind w:left="680"/>
        <w:rPr>
          <w:rFonts w:asciiTheme="minorHAnsi" w:hAnsiTheme="minorHAnsi"/>
        </w:rPr>
      </w:pPr>
    </w:p>
    <w:p w14:paraId="08908DE1" w14:textId="77777777" w:rsidR="003E1C44" w:rsidRPr="00AE6198" w:rsidRDefault="003E1C44" w:rsidP="003E1C44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AE6198">
        <w:rPr>
          <w:rFonts w:asciiTheme="minorHAnsi" w:hAnsiTheme="minorHAnsi"/>
        </w:rPr>
        <w:t xml:space="preserve">LCC may collect from the supplier’s premises at its discretion. </w:t>
      </w:r>
    </w:p>
    <w:p w14:paraId="2C9FAE2E" w14:textId="77777777" w:rsidR="00B90488" w:rsidRDefault="00B90488" w:rsidP="00B90488">
      <w:pPr>
        <w:spacing w:after="120"/>
        <w:rPr>
          <w:rFonts w:asciiTheme="minorHAnsi" w:hAnsiTheme="minorHAnsi"/>
        </w:rPr>
      </w:pPr>
    </w:p>
    <w:p w14:paraId="04E9F275" w14:textId="77777777" w:rsidR="009D2697" w:rsidRPr="00E05DCC" w:rsidRDefault="009D2697" w:rsidP="009D2697">
      <w:pPr>
        <w:pStyle w:val="Heading2"/>
        <w:numPr>
          <w:ilvl w:val="0"/>
          <w:numId w:val="1"/>
        </w:numPr>
        <w:jc w:val="both"/>
        <w:rPr>
          <w:rFonts w:asciiTheme="minorHAnsi" w:hAnsiTheme="minorHAnsi"/>
        </w:rPr>
      </w:pPr>
      <w:bookmarkStart w:id="4" w:name="_Toc39150909"/>
      <w:r w:rsidRPr="00E05DCC">
        <w:rPr>
          <w:rFonts w:asciiTheme="minorHAnsi" w:hAnsiTheme="minorHAnsi"/>
        </w:rPr>
        <w:t>Invoicing</w:t>
      </w:r>
      <w:bookmarkEnd w:id="4"/>
      <w:r w:rsidRPr="00E05DCC">
        <w:rPr>
          <w:rFonts w:asciiTheme="minorHAnsi" w:hAnsiTheme="minorHAnsi"/>
        </w:rPr>
        <w:t xml:space="preserve"> </w:t>
      </w:r>
    </w:p>
    <w:p w14:paraId="1E071A85" w14:textId="77777777" w:rsidR="003C1BFE" w:rsidRDefault="009D2697" w:rsidP="0028510A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E05DCC">
        <w:rPr>
          <w:rFonts w:asciiTheme="minorHAnsi" w:hAnsiTheme="minorHAnsi"/>
        </w:rPr>
        <w:t xml:space="preserve">At the end of every month, or more frequently by agreement, the Supplier shall promptly present a Pro Forma Invoice to Employer, listing the goods and materials provided, whether they are Core, or Non-Core items, the order reference number, the date purchased, and the </w:t>
      </w:r>
      <w:proofErr w:type="gramStart"/>
      <w:r w:rsidRPr="00E05DCC">
        <w:rPr>
          <w:rFonts w:asciiTheme="minorHAnsi" w:hAnsiTheme="minorHAnsi"/>
        </w:rPr>
        <w:t>Non-Core</w:t>
      </w:r>
      <w:proofErr w:type="gramEnd"/>
      <w:r w:rsidRPr="00E05DCC">
        <w:rPr>
          <w:rFonts w:asciiTheme="minorHAnsi" w:hAnsiTheme="minorHAnsi"/>
        </w:rPr>
        <w:t xml:space="preserve"> discount applied (</w:t>
      </w:r>
      <w:r w:rsidR="003C1BFE">
        <w:rPr>
          <w:rFonts w:asciiTheme="minorHAnsi" w:hAnsiTheme="minorHAnsi"/>
        </w:rPr>
        <w:t>as applicable</w:t>
      </w:r>
      <w:r w:rsidRPr="00E05DCC">
        <w:rPr>
          <w:rFonts w:asciiTheme="minorHAnsi" w:hAnsiTheme="minorHAnsi"/>
        </w:rPr>
        <w:t xml:space="preserve">). </w:t>
      </w:r>
    </w:p>
    <w:p w14:paraId="119113A5" w14:textId="77777777" w:rsidR="003C1BFE" w:rsidRDefault="003C1BFE" w:rsidP="003C1BFE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05AB64AE" w14:textId="77777777" w:rsidR="003C1BFE" w:rsidRDefault="009D2697" w:rsidP="0028510A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E05DCC">
        <w:rPr>
          <w:rFonts w:asciiTheme="minorHAnsi" w:hAnsiTheme="minorHAnsi"/>
        </w:rPr>
        <w:t xml:space="preserve">Core items shall be priced at the </w:t>
      </w:r>
      <w:r w:rsidR="00B76DA9">
        <w:rPr>
          <w:rFonts w:asciiTheme="minorHAnsi" w:hAnsiTheme="minorHAnsi"/>
        </w:rPr>
        <w:t>Framework</w:t>
      </w:r>
      <w:r w:rsidRPr="00E05DCC">
        <w:rPr>
          <w:rFonts w:asciiTheme="minorHAnsi" w:hAnsiTheme="minorHAnsi"/>
        </w:rPr>
        <w:t xml:space="preserve"> rate. </w:t>
      </w:r>
    </w:p>
    <w:p w14:paraId="1B42227B" w14:textId="77777777" w:rsidR="003C1BFE" w:rsidRDefault="003C1BFE" w:rsidP="003C1BFE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53319629" w14:textId="77777777" w:rsidR="003C1BFE" w:rsidRDefault="003C1BFE" w:rsidP="0028510A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Non</w:t>
      </w:r>
      <w:r w:rsidR="00D52AB5">
        <w:rPr>
          <w:rFonts w:asciiTheme="minorHAnsi" w:hAnsiTheme="minorHAnsi"/>
        </w:rPr>
        <w:t>-</w:t>
      </w:r>
      <w:r>
        <w:rPr>
          <w:rFonts w:asciiTheme="minorHAnsi" w:hAnsiTheme="minorHAnsi"/>
        </w:rPr>
        <w:t>Core Items shall be discounted at the tendered Non-Core Item Discount.</w:t>
      </w:r>
    </w:p>
    <w:p w14:paraId="305A75B1" w14:textId="77777777" w:rsidR="003C1BFE" w:rsidRDefault="003C1BFE" w:rsidP="003C1BFE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1961D621" w14:textId="77777777" w:rsidR="009D2697" w:rsidRPr="00E05DCC" w:rsidRDefault="009D2697" w:rsidP="0028510A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E05DCC">
        <w:rPr>
          <w:rFonts w:asciiTheme="minorHAnsi" w:hAnsiTheme="minorHAnsi"/>
        </w:rPr>
        <w:t>Pro-Forma Invoices shall be accompanied by copies of all Order Forms referred to. The Pro-Forma Invoice, and associated Order Forms may be provided electronically.</w:t>
      </w:r>
    </w:p>
    <w:p w14:paraId="596066C2" w14:textId="77777777" w:rsidR="009D2697" w:rsidRPr="00E05DCC" w:rsidRDefault="009D2697" w:rsidP="009D2697">
      <w:pPr>
        <w:spacing w:after="0" w:line="240" w:lineRule="auto"/>
        <w:rPr>
          <w:rFonts w:asciiTheme="minorHAnsi" w:hAnsiTheme="minorHAnsi"/>
        </w:rPr>
      </w:pPr>
    </w:p>
    <w:p w14:paraId="62531836" w14:textId="77777777" w:rsidR="009D2697" w:rsidRPr="00E05DCC" w:rsidRDefault="009D2697" w:rsidP="0028510A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E05DCC">
        <w:rPr>
          <w:rFonts w:asciiTheme="minorHAnsi" w:hAnsiTheme="minorHAnsi"/>
        </w:rPr>
        <w:t xml:space="preserve">On receipt and agreement of the Pro-Forma Invoice, the Employer shall raise a Purchase Order number, which the </w:t>
      </w:r>
      <w:r w:rsidR="003C1BFE">
        <w:rPr>
          <w:rFonts w:asciiTheme="minorHAnsi" w:hAnsiTheme="minorHAnsi"/>
        </w:rPr>
        <w:t>Supplier</w:t>
      </w:r>
      <w:r w:rsidRPr="00E05DCC">
        <w:rPr>
          <w:rFonts w:asciiTheme="minorHAnsi" w:hAnsiTheme="minorHAnsi"/>
        </w:rPr>
        <w:t xml:space="preserve"> will refer to on their Invoice. The </w:t>
      </w:r>
      <w:r w:rsidR="003C1BFE">
        <w:rPr>
          <w:rFonts w:asciiTheme="minorHAnsi" w:hAnsiTheme="minorHAnsi"/>
        </w:rPr>
        <w:t>Supplier</w:t>
      </w:r>
      <w:r w:rsidRPr="00E05DCC">
        <w:rPr>
          <w:rFonts w:asciiTheme="minorHAnsi" w:hAnsiTheme="minorHAnsi"/>
        </w:rPr>
        <w:t xml:space="preserve"> shall submit invoices no later than 1 month from the date of the Pro-Forma.</w:t>
      </w:r>
    </w:p>
    <w:p w14:paraId="28D4B380" w14:textId="77777777" w:rsidR="009D2697" w:rsidRPr="00E05DCC" w:rsidRDefault="009D2697" w:rsidP="009D2697">
      <w:pPr>
        <w:spacing w:after="0" w:line="240" w:lineRule="auto"/>
        <w:rPr>
          <w:rFonts w:asciiTheme="minorHAnsi" w:hAnsiTheme="minorHAnsi"/>
        </w:rPr>
      </w:pPr>
    </w:p>
    <w:p w14:paraId="02F6EDDA" w14:textId="77777777" w:rsidR="009D2697" w:rsidRPr="00E05DCC" w:rsidRDefault="009D2697" w:rsidP="0028510A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E05DCC">
        <w:rPr>
          <w:rFonts w:asciiTheme="minorHAnsi" w:hAnsiTheme="minorHAnsi"/>
        </w:rPr>
        <w:t xml:space="preserve">Invoices shall include the same details as the Pro-Forma Invoice. </w:t>
      </w:r>
    </w:p>
    <w:p w14:paraId="560F6816" w14:textId="77777777" w:rsidR="009D2697" w:rsidRPr="00E05DCC" w:rsidRDefault="009D2697" w:rsidP="009D2697">
      <w:pPr>
        <w:spacing w:after="0" w:line="240" w:lineRule="auto"/>
        <w:rPr>
          <w:rFonts w:asciiTheme="minorHAnsi" w:hAnsiTheme="minorHAnsi"/>
        </w:rPr>
      </w:pPr>
    </w:p>
    <w:p w14:paraId="2818EE0F" w14:textId="77777777" w:rsidR="009D2697" w:rsidRPr="00E05DCC" w:rsidRDefault="009D2697" w:rsidP="0028510A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E05DCC">
        <w:rPr>
          <w:rFonts w:asciiTheme="minorHAnsi" w:hAnsiTheme="minorHAnsi"/>
        </w:rPr>
        <w:t xml:space="preserve">All invoices must include the Purchase Order Number, which will be provided in advance by LCC. Invoices without Purchase Order Numbers will be returned. </w:t>
      </w:r>
    </w:p>
    <w:p w14:paraId="5F718CAA" w14:textId="77777777" w:rsidR="009D2697" w:rsidRPr="00E05DCC" w:rsidRDefault="009D2697" w:rsidP="009D2697">
      <w:pPr>
        <w:spacing w:after="0" w:line="240" w:lineRule="auto"/>
        <w:rPr>
          <w:rFonts w:asciiTheme="minorHAnsi" w:hAnsiTheme="minorHAnsi"/>
        </w:rPr>
      </w:pPr>
    </w:p>
    <w:p w14:paraId="222E4015" w14:textId="77777777" w:rsidR="0031153D" w:rsidRDefault="009D2697" w:rsidP="0031153D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8D48B1">
        <w:rPr>
          <w:rFonts w:asciiTheme="minorHAnsi" w:hAnsiTheme="minorHAnsi"/>
        </w:rPr>
        <w:t xml:space="preserve">Invoices shall be forwarded to LCC Accounts Payable, Finance Department, Aras An Chontae, James Fintan Lalor Avenue, Portlaoise, Co. Laois, by post or email to </w:t>
      </w:r>
      <w:hyperlink r:id="rId7" w:history="1">
        <w:r w:rsidRPr="008D48B1">
          <w:rPr>
            <w:rStyle w:val="Hyperlink"/>
            <w:rFonts w:asciiTheme="minorHAnsi" w:hAnsiTheme="minorHAnsi"/>
          </w:rPr>
          <w:t>accountspayable@laoiscoco.ie</w:t>
        </w:r>
      </w:hyperlink>
      <w:r w:rsidRPr="008D48B1">
        <w:rPr>
          <w:rFonts w:asciiTheme="minorHAnsi" w:hAnsiTheme="minorHAnsi"/>
        </w:rPr>
        <w:t>. A copy of the invoice shall be forwarded to the Employers Representative at the same time.</w:t>
      </w:r>
    </w:p>
    <w:p w14:paraId="635D35CD" w14:textId="77777777" w:rsidR="00B210C7" w:rsidRDefault="00B210C7" w:rsidP="00B210C7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09E5E0F4" w14:textId="77777777" w:rsidR="00AE68A7" w:rsidRDefault="00AE68A7" w:rsidP="0031153D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Payment for valid invoices (i.e. goods have been delivered and accepted;</w:t>
      </w:r>
      <w:r w:rsidR="00703C3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invoice is VAT compliant; and the invoice includes the PO number issued by LCC) shall be within 30 days of the date of receipt of the invoice</w:t>
      </w:r>
      <w:r w:rsidR="00817473">
        <w:rPr>
          <w:rFonts w:asciiTheme="minorHAnsi" w:hAnsiTheme="minorHAnsi"/>
        </w:rPr>
        <w:t>.</w:t>
      </w:r>
    </w:p>
    <w:p w14:paraId="52F39E32" w14:textId="77777777" w:rsidR="00817473" w:rsidRDefault="00817473" w:rsidP="00817473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6708CEC9" w14:textId="77777777" w:rsidR="00817473" w:rsidRDefault="00817473" w:rsidP="0031153D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conditions of this </w:t>
      </w:r>
      <w:r w:rsidR="00B76DA9">
        <w:rPr>
          <w:rFonts w:asciiTheme="minorHAnsi" w:hAnsiTheme="minorHAnsi"/>
        </w:rPr>
        <w:t>Framework</w:t>
      </w:r>
      <w:r>
        <w:rPr>
          <w:rFonts w:asciiTheme="minorHAnsi" w:hAnsiTheme="minorHAnsi"/>
        </w:rPr>
        <w:t xml:space="preserve"> shall supersede any existing standard conditions (pre-printed on invoices/documentation or otherwise) which the Supplier customarily uses.</w:t>
      </w:r>
    </w:p>
    <w:p w14:paraId="57F1E111" w14:textId="77777777" w:rsidR="00AE68A7" w:rsidRDefault="00AE68A7" w:rsidP="00AE68A7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7554202A" w14:textId="77777777" w:rsidR="00B210C7" w:rsidRPr="008D48B1" w:rsidRDefault="00B210C7" w:rsidP="00AE68A7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3762E70A" w14:textId="77777777" w:rsidR="0031153D" w:rsidRPr="00E05DCC" w:rsidRDefault="0031153D" w:rsidP="0031153D">
      <w:pPr>
        <w:pStyle w:val="Heading2"/>
        <w:numPr>
          <w:ilvl w:val="0"/>
          <w:numId w:val="1"/>
        </w:numPr>
        <w:jc w:val="both"/>
        <w:rPr>
          <w:rFonts w:asciiTheme="minorHAnsi" w:hAnsiTheme="minorHAnsi"/>
        </w:rPr>
      </w:pPr>
      <w:bookmarkStart w:id="5" w:name="_Toc39150903"/>
      <w:r w:rsidRPr="00E05DCC">
        <w:rPr>
          <w:rFonts w:asciiTheme="minorHAnsi" w:hAnsiTheme="minorHAnsi"/>
        </w:rPr>
        <w:t>General</w:t>
      </w:r>
      <w:r w:rsidR="00BB0E03">
        <w:rPr>
          <w:rFonts w:asciiTheme="minorHAnsi" w:hAnsiTheme="minorHAnsi"/>
        </w:rPr>
        <w:t xml:space="preserve"> Supplies </w:t>
      </w:r>
      <w:r w:rsidRPr="00E05DCC">
        <w:rPr>
          <w:rFonts w:asciiTheme="minorHAnsi" w:hAnsiTheme="minorHAnsi"/>
        </w:rPr>
        <w:t>Specification</w:t>
      </w:r>
      <w:bookmarkEnd w:id="5"/>
    </w:p>
    <w:p w14:paraId="6846472B" w14:textId="77777777" w:rsidR="001154BC" w:rsidRDefault="0031153D" w:rsidP="0031153D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1154BC">
        <w:rPr>
          <w:rFonts w:asciiTheme="minorHAnsi" w:hAnsiTheme="minorHAnsi"/>
        </w:rPr>
        <w:t xml:space="preserve">The Supplier shall use only provide </w:t>
      </w:r>
      <w:r w:rsidR="00B210C7">
        <w:rPr>
          <w:rFonts w:asciiTheme="minorHAnsi" w:hAnsiTheme="minorHAnsi"/>
        </w:rPr>
        <w:t xml:space="preserve">supplies/materials which are </w:t>
      </w:r>
      <w:r w:rsidR="001154BC" w:rsidRPr="001154BC">
        <w:rPr>
          <w:rFonts w:asciiTheme="minorHAnsi" w:hAnsiTheme="minorHAnsi"/>
        </w:rPr>
        <w:t xml:space="preserve">new, unused, and provided in unopened packaging. </w:t>
      </w:r>
    </w:p>
    <w:p w14:paraId="6B2522F9" w14:textId="77777777" w:rsidR="001154BC" w:rsidRDefault="001154BC" w:rsidP="001154BC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0ABB88F2" w14:textId="77777777" w:rsidR="0031153D" w:rsidRDefault="001154BC" w:rsidP="0031153D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AE6198">
        <w:rPr>
          <w:rFonts w:asciiTheme="minorHAnsi" w:hAnsiTheme="minorHAnsi"/>
        </w:rPr>
        <w:t>All supplies shall carry CE marks as required.</w:t>
      </w:r>
    </w:p>
    <w:p w14:paraId="57816156" w14:textId="77777777" w:rsidR="001154BC" w:rsidRPr="001154BC" w:rsidRDefault="001154BC" w:rsidP="001154BC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19800DA4" w14:textId="77777777" w:rsidR="0031153D" w:rsidRDefault="0031153D" w:rsidP="0031153D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 w:rsidRPr="009D2697">
        <w:rPr>
          <w:rFonts w:asciiTheme="minorHAnsi" w:hAnsiTheme="minorHAnsi"/>
        </w:rPr>
        <w:t xml:space="preserve">Only materials with a valid IAB or BBA Agrément Certificate shall be </w:t>
      </w:r>
      <w:r>
        <w:rPr>
          <w:rFonts w:asciiTheme="minorHAnsi" w:hAnsiTheme="minorHAnsi"/>
        </w:rPr>
        <w:t>provided where applicable</w:t>
      </w:r>
      <w:r w:rsidRPr="009D2697">
        <w:rPr>
          <w:rFonts w:asciiTheme="minorHAnsi" w:hAnsiTheme="minorHAnsi"/>
        </w:rPr>
        <w:t xml:space="preserve">. </w:t>
      </w:r>
    </w:p>
    <w:p w14:paraId="6098078C" w14:textId="77777777" w:rsidR="0031153D" w:rsidRDefault="0031153D" w:rsidP="001154BC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43665DD3" w14:textId="77777777" w:rsidR="000464EE" w:rsidRDefault="001154BC" w:rsidP="0031153D">
      <w:pPr>
        <w:pStyle w:val="ListParagraph"/>
        <w:numPr>
          <w:ilvl w:val="1"/>
          <w:numId w:val="1"/>
        </w:numPr>
        <w:spacing w:before="0"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Where manufacturers have prepared instructions, handbooks, manuals, information sheets, materials safety data sheets, or related documentation, the Supplier </w:t>
      </w:r>
      <w:r w:rsidR="000464EE">
        <w:rPr>
          <w:rFonts w:asciiTheme="minorHAnsi" w:hAnsiTheme="minorHAnsi"/>
        </w:rPr>
        <w:t xml:space="preserve">shall provide a copy with </w:t>
      </w:r>
      <w:proofErr w:type="gramStart"/>
      <w:r w:rsidR="000464EE">
        <w:rPr>
          <w:rFonts w:asciiTheme="minorHAnsi" w:hAnsiTheme="minorHAnsi"/>
        </w:rPr>
        <w:t>the all</w:t>
      </w:r>
      <w:proofErr w:type="gramEnd"/>
      <w:r w:rsidR="000464EE">
        <w:rPr>
          <w:rFonts w:asciiTheme="minorHAnsi" w:hAnsiTheme="minorHAnsi"/>
        </w:rPr>
        <w:t xml:space="preserve"> supplies. </w:t>
      </w:r>
    </w:p>
    <w:p w14:paraId="492A4AEF" w14:textId="77777777" w:rsidR="001154BC" w:rsidRDefault="001154BC" w:rsidP="001154BC">
      <w:pPr>
        <w:pStyle w:val="ListParagraph"/>
        <w:spacing w:before="0" w:after="0" w:line="240" w:lineRule="auto"/>
        <w:ind w:left="680"/>
        <w:rPr>
          <w:rFonts w:asciiTheme="minorHAnsi" w:hAnsiTheme="minorHAnsi"/>
        </w:rPr>
      </w:pPr>
    </w:p>
    <w:p w14:paraId="76898026" w14:textId="77777777" w:rsidR="00B90488" w:rsidRDefault="00B90488" w:rsidP="000464EE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AE6198">
        <w:rPr>
          <w:rFonts w:asciiTheme="minorHAnsi" w:hAnsiTheme="minorHAnsi"/>
        </w:rPr>
        <w:t xml:space="preserve">Where materials have a limited shelf life, they shall be provided as close to date of manufacture as possible, so that the </w:t>
      </w:r>
      <w:r w:rsidR="000464EE">
        <w:rPr>
          <w:rFonts w:asciiTheme="minorHAnsi" w:hAnsiTheme="minorHAnsi"/>
        </w:rPr>
        <w:t>Employer</w:t>
      </w:r>
      <w:r w:rsidRPr="00AE6198">
        <w:rPr>
          <w:rFonts w:asciiTheme="minorHAnsi" w:hAnsiTheme="minorHAnsi"/>
        </w:rPr>
        <w:t xml:space="preserve"> shall enjoy the maximum possible shelf life.  </w:t>
      </w:r>
    </w:p>
    <w:p w14:paraId="14061D08" w14:textId="77777777" w:rsidR="000464EE" w:rsidRPr="00AE6198" w:rsidRDefault="000464EE" w:rsidP="000464EE">
      <w:pPr>
        <w:pStyle w:val="ListParagraph"/>
        <w:spacing w:after="120"/>
        <w:ind w:left="680"/>
        <w:rPr>
          <w:rFonts w:asciiTheme="minorHAnsi" w:hAnsiTheme="minorHAnsi"/>
        </w:rPr>
      </w:pPr>
    </w:p>
    <w:p w14:paraId="49946CAF" w14:textId="77777777" w:rsidR="000464EE" w:rsidRDefault="00B90488" w:rsidP="000464EE">
      <w:pPr>
        <w:pStyle w:val="ListParagraph"/>
        <w:numPr>
          <w:ilvl w:val="1"/>
          <w:numId w:val="1"/>
        </w:numPr>
        <w:spacing w:after="120"/>
        <w:rPr>
          <w:rFonts w:asciiTheme="minorHAnsi" w:hAnsiTheme="minorHAnsi"/>
        </w:rPr>
      </w:pPr>
      <w:r w:rsidRPr="000464EE">
        <w:rPr>
          <w:rFonts w:asciiTheme="minorHAnsi" w:hAnsiTheme="minorHAnsi"/>
        </w:rPr>
        <w:t xml:space="preserve">All supplies for gas and electrical installations shall meet all relevant statutory provisions as applicable. </w:t>
      </w:r>
    </w:p>
    <w:p w14:paraId="5E1A58ED" w14:textId="77777777" w:rsidR="000464EE" w:rsidRPr="000464EE" w:rsidRDefault="000464EE" w:rsidP="000464EE">
      <w:pPr>
        <w:pStyle w:val="ListParagraph"/>
        <w:spacing w:after="120"/>
        <w:ind w:left="680"/>
        <w:rPr>
          <w:rFonts w:asciiTheme="minorHAnsi" w:hAnsiTheme="minorHAnsi"/>
        </w:rPr>
      </w:pPr>
    </w:p>
    <w:p w14:paraId="33D276C2" w14:textId="77777777" w:rsidR="00B90488" w:rsidRDefault="00B90488" w:rsidP="000464EE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AE6198">
        <w:rPr>
          <w:rFonts w:asciiTheme="minorHAnsi" w:hAnsiTheme="minorHAnsi"/>
        </w:rPr>
        <w:t xml:space="preserve">Please note that where the specification has identified minimum requirements, suppliers may offer variant offers (alternatives) so long as the proposal meets the minimum requirements. </w:t>
      </w:r>
    </w:p>
    <w:p w14:paraId="2C22B137" w14:textId="77777777" w:rsidR="000464EE" w:rsidRPr="00AE6198" w:rsidRDefault="000464EE" w:rsidP="000464EE">
      <w:pPr>
        <w:pStyle w:val="ListParagraph"/>
        <w:ind w:left="680"/>
        <w:rPr>
          <w:rFonts w:asciiTheme="minorHAnsi" w:hAnsiTheme="minorHAnsi"/>
        </w:rPr>
      </w:pPr>
    </w:p>
    <w:p w14:paraId="49F5626C" w14:textId="77777777" w:rsidR="00B90488" w:rsidRDefault="00B90488" w:rsidP="000464EE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AE6198">
        <w:rPr>
          <w:rFonts w:asciiTheme="minorHAnsi" w:hAnsiTheme="minorHAnsi"/>
        </w:rPr>
        <w:t xml:space="preserve">Where the suppliers are proposing to supply parts not from the original manufacturer, the </w:t>
      </w:r>
      <w:r w:rsidR="000464EE">
        <w:rPr>
          <w:rFonts w:asciiTheme="minorHAnsi" w:hAnsiTheme="minorHAnsi"/>
        </w:rPr>
        <w:t>Employer</w:t>
      </w:r>
      <w:r w:rsidRPr="00AE6198">
        <w:rPr>
          <w:rFonts w:asciiTheme="minorHAnsi" w:hAnsiTheme="minorHAnsi"/>
        </w:rPr>
        <w:t xml:space="preserve"> may wish to inspect these parts prior to purchase, at the </w:t>
      </w:r>
      <w:proofErr w:type="gramStart"/>
      <w:r w:rsidRPr="00AE6198">
        <w:rPr>
          <w:rFonts w:asciiTheme="minorHAnsi" w:hAnsiTheme="minorHAnsi"/>
        </w:rPr>
        <w:t>suppliers</w:t>
      </w:r>
      <w:proofErr w:type="gramEnd"/>
      <w:r w:rsidRPr="00AE6198">
        <w:rPr>
          <w:rFonts w:asciiTheme="minorHAnsi" w:hAnsiTheme="minorHAnsi"/>
        </w:rPr>
        <w:t xml:space="preserve"> premises, or as</w:t>
      </w:r>
      <w:r w:rsidR="00815950">
        <w:rPr>
          <w:rFonts w:asciiTheme="minorHAnsi" w:hAnsiTheme="minorHAnsi"/>
        </w:rPr>
        <w:t xml:space="preserve"> otherwise agreed.</w:t>
      </w:r>
    </w:p>
    <w:p w14:paraId="65CDA219" w14:textId="77777777" w:rsidR="00815950" w:rsidRDefault="00815950" w:rsidP="00815950">
      <w:pPr>
        <w:pStyle w:val="ListParagraph"/>
        <w:ind w:left="680"/>
        <w:rPr>
          <w:rFonts w:asciiTheme="minorHAnsi" w:hAnsiTheme="minorHAnsi"/>
        </w:rPr>
      </w:pPr>
    </w:p>
    <w:p w14:paraId="1CD08342" w14:textId="77777777" w:rsidR="00A8776D" w:rsidRDefault="00815950" w:rsidP="000464EE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Materials, items </w:t>
      </w:r>
      <w:r w:rsidR="005C75B5">
        <w:rPr>
          <w:rFonts w:asciiTheme="minorHAnsi" w:hAnsiTheme="minorHAnsi"/>
        </w:rPr>
        <w:t xml:space="preserve">and </w:t>
      </w:r>
      <w:r>
        <w:rPr>
          <w:rFonts w:asciiTheme="minorHAnsi" w:hAnsiTheme="minorHAnsi"/>
        </w:rPr>
        <w:t>s</w:t>
      </w:r>
      <w:r w:rsidR="005C75B5">
        <w:rPr>
          <w:rFonts w:asciiTheme="minorHAnsi" w:hAnsiTheme="minorHAnsi"/>
        </w:rPr>
        <w:t>upplies</w:t>
      </w:r>
      <w:r>
        <w:rPr>
          <w:rFonts w:asciiTheme="minorHAnsi" w:hAnsiTheme="minorHAnsi"/>
        </w:rPr>
        <w:t xml:space="preserve"> provided under the </w:t>
      </w:r>
      <w:r w:rsidR="00B76DA9">
        <w:rPr>
          <w:rFonts w:asciiTheme="minorHAnsi" w:hAnsiTheme="minorHAnsi"/>
        </w:rPr>
        <w:t>Framework</w:t>
      </w:r>
      <w:r>
        <w:rPr>
          <w:rFonts w:asciiTheme="minorHAnsi" w:hAnsiTheme="minorHAnsi"/>
        </w:rPr>
        <w:t xml:space="preserve"> shall be stored in suitable locations, which are dry, clean, and away from any sources of contamination. </w:t>
      </w:r>
    </w:p>
    <w:p w14:paraId="06483D38" w14:textId="77777777" w:rsidR="00A8776D" w:rsidRDefault="00A8776D" w:rsidP="00A8776D">
      <w:pPr>
        <w:pStyle w:val="ListParagraph"/>
        <w:ind w:left="680"/>
        <w:rPr>
          <w:rFonts w:asciiTheme="minorHAnsi" w:hAnsiTheme="minorHAnsi"/>
        </w:rPr>
      </w:pPr>
    </w:p>
    <w:p w14:paraId="1C613056" w14:textId="43683482" w:rsidR="005C75B5" w:rsidRPr="00AE6198" w:rsidRDefault="00815950" w:rsidP="000464EE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Materials showing signs of water damag</w:t>
      </w:r>
      <w:r w:rsidR="00A8776D">
        <w:rPr>
          <w:rFonts w:asciiTheme="minorHAnsi" w:hAnsiTheme="minorHAnsi"/>
        </w:rPr>
        <w:t xml:space="preserve">e, sun damage, contamination or otherwise not in an as-new condition will not be </w:t>
      </w:r>
      <w:proofErr w:type="gramStart"/>
      <w:r w:rsidR="00A8776D">
        <w:rPr>
          <w:rFonts w:asciiTheme="minorHAnsi" w:hAnsiTheme="minorHAnsi"/>
        </w:rPr>
        <w:t>accepted, and</w:t>
      </w:r>
      <w:proofErr w:type="gramEnd"/>
      <w:r w:rsidR="00A8776D">
        <w:rPr>
          <w:rFonts w:asciiTheme="minorHAnsi" w:hAnsiTheme="minorHAnsi"/>
        </w:rPr>
        <w:t xml:space="preserve"> shall be collected and removed at the </w:t>
      </w:r>
      <w:r w:rsidR="007B74F9">
        <w:rPr>
          <w:rFonts w:asciiTheme="minorHAnsi" w:hAnsiTheme="minorHAnsi"/>
        </w:rPr>
        <w:t>S</w:t>
      </w:r>
      <w:r w:rsidR="00A8776D">
        <w:rPr>
          <w:rFonts w:asciiTheme="minorHAnsi" w:hAnsiTheme="minorHAnsi"/>
        </w:rPr>
        <w:t>upplier</w:t>
      </w:r>
      <w:r w:rsidR="00B210C7">
        <w:rPr>
          <w:rFonts w:asciiTheme="minorHAnsi" w:hAnsiTheme="minorHAnsi"/>
        </w:rPr>
        <w:t>’</w:t>
      </w:r>
      <w:r w:rsidR="00A8776D">
        <w:rPr>
          <w:rFonts w:asciiTheme="minorHAnsi" w:hAnsiTheme="minorHAnsi"/>
        </w:rPr>
        <w:t xml:space="preserve">s expense. </w:t>
      </w:r>
      <w:bookmarkEnd w:id="1"/>
    </w:p>
    <w:sectPr w:rsidR="005C75B5" w:rsidRPr="00AE6198" w:rsidSect="00FA6E4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1DAEC" w14:textId="77777777" w:rsidR="00E05DCC" w:rsidRDefault="00E05DCC" w:rsidP="00E05DCC">
      <w:pPr>
        <w:spacing w:before="0" w:after="0" w:line="240" w:lineRule="auto"/>
      </w:pPr>
      <w:r>
        <w:separator/>
      </w:r>
    </w:p>
  </w:endnote>
  <w:endnote w:type="continuationSeparator" w:id="0">
    <w:p w14:paraId="399F10C1" w14:textId="77777777" w:rsidR="00E05DCC" w:rsidRDefault="00E05DCC" w:rsidP="00E05D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1783" w14:textId="77777777" w:rsidR="00A60AEC" w:rsidRPr="00A60AEC" w:rsidRDefault="00A60AEC">
    <w:pPr>
      <w:pStyle w:val="Footer"/>
      <w:jc w:val="right"/>
      <w:rPr>
        <w:rFonts w:asciiTheme="minorHAnsi" w:hAnsiTheme="minorHAnsi"/>
      </w:rPr>
    </w:pPr>
    <w:r w:rsidRPr="00A60AEC">
      <w:rPr>
        <w:rFonts w:asciiTheme="minorHAnsi" w:hAnsiTheme="minorHAnsi"/>
      </w:rPr>
      <w:t xml:space="preserve">Page </w:t>
    </w:r>
    <w:sdt>
      <w:sdtPr>
        <w:rPr>
          <w:rFonts w:asciiTheme="minorHAnsi" w:hAnsiTheme="minorHAnsi"/>
        </w:rPr>
        <w:id w:val="109289894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A60AEC">
          <w:rPr>
            <w:rFonts w:asciiTheme="minorHAnsi" w:hAnsiTheme="minorHAnsi"/>
          </w:rPr>
          <w:fldChar w:fldCharType="begin"/>
        </w:r>
        <w:r w:rsidRPr="00A60AEC">
          <w:rPr>
            <w:rFonts w:asciiTheme="minorHAnsi" w:hAnsiTheme="minorHAnsi"/>
          </w:rPr>
          <w:instrText xml:space="preserve"> PAGE   \* MERGEFORMAT </w:instrText>
        </w:r>
        <w:r w:rsidRPr="00A60AEC">
          <w:rPr>
            <w:rFonts w:asciiTheme="minorHAnsi" w:hAnsiTheme="minorHAnsi"/>
          </w:rPr>
          <w:fldChar w:fldCharType="separate"/>
        </w:r>
        <w:r w:rsidR="001A4F7E">
          <w:rPr>
            <w:rFonts w:asciiTheme="minorHAnsi" w:hAnsiTheme="minorHAnsi"/>
            <w:noProof/>
          </w:rPr>
          <w:t>3</w:t>
        </w:r>
        <w:r w:rsidRPr="00A60AEC">
          <w:rPr>
            <w:rFonts w:asciiTheme="minorHAnsi" w:hAnsiTheme="minorHAnsi"/>
            <w:noProof/>
          </w:rPr>
          <w:fldChar w:fldCharType="end"/>
        </w:r>
      </w:sdtContent>
    </w:sdt>
  </w:p>
  <w:p w14:paraId="5633C68B" w14:textId="77777777" w:rsidR="00A60AEC" w:rsidRDefault="00A60A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67BD0" w14:textId="77777777" w:rsidR="00E05DCC" w:rsidRDefault="00E05DCC" w:rsidP="00E05DCC">
      <w:pPr>
        <w:spacing w:before="0" w:after="0" w:line="240" w:lineRule="auto"/>
      </w:pPr>
      <w:r>
        <w:separator/>
      </w:r>
    </w:p>
  </w:footnote>
  <w:footnote w:type="continuationSeparator" w:id="0">
    <w:p w14:paraId="6DD5A2F6" w14:textId="77777777" w:rsidR="00E05DCC" w:rsidRDefault="00E05DCC" w:rsidP="00E05DC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098B" w14:textId="44EA4C7C" w:rsidR="007B74F9" w:rsidRPr="001335BC" w:rsidRDefault="007B74F9" w:rsidP="007B74F9">
    <w:pPr>
      <w:pStyle w:val="Header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Specification</w:t>
    </w:r>
    <w:r w:rsidRPr="001335BC">
      <w:rPr>
        <w:rFonts w:asciiTheme="minorHAnsi" w:hAnsiTheme="minorHAnsi" w:cstheme="minorHAnsi"/>
        <w:sz w:val="20"/>
        <w:szCs w:val="20"/>
      </w:rPr>
      <w:tab/>
    </w:r>
    <w:r w:rsidRPr="001335BC">
      <w:rPr>
        <w:rFonts w:asciiTheme="minorHAnsi" w:hAnsiTheme="minorHAnsi" w:cstheme="minorHAnsi"/>
        <w:sz w:val="20"/>
        <w:szCs w:val="20"/>
      </w:rPr>
      <w:tab/>
      <w:t>Laois County Council</w:t>
    </w:r>
  </w:p>
  <w:p w14:paraId="15F9F729" w14:textId="5729FFDD" w:rsidR="007B74F9" w:rsidRPr="001335BC" w:rsidRDefault="007B74F9" w:rsidP="007B74F9">
    <w:pPr>
      <w:pStyle w:val="Header"/>
      <w:pBdr>
        <w:bottom w:val="single" w:sz="4" w:space="1" w:color="2F5496" w:themeColor="accent5" w:themeShade="BF"/>
      </w:pBdr>
      <w:tabs>
        <w:tab w:val="clear" w:pos="4513"/>
      </w:tabs>
      <w:rPr>
        <w:rFonts w:asciiTheme="minorHAnsi" w:hAnsiTheme="minorHAnsi" w:cstheme="minorHAnsi"/>
        <w:sz w:val="20"/>
        <w:szCs w:val="20"/>
      </w:rPr>
    </w:pPr>
    <w:r w:rsidRPr="001335BC">
      <w:rPr>
        <w:rFonts w:asciiTheme="minorHAnsi" w:hAnsiTheme="minorHAnsi" w:cstheme="minorHAnsi"/>
        <w:sz w:val="20"/>
        <w:szCs w:val="20"/>
      </w:rPr>
      <w:tab/>
    </w:r>
    <w:r w:rsidR="00FA6E47" w:rsidRPr="00FA6E47">
      <w:rPr>
        <w:rFonts w:asciiTheme="minorHAnsi" w:hAnsiTheme="minorHAnsi" w:cstheme="minorHAnsi"/>
        <w:sz w:val="20"/>
        <w:szCs w:val="20"/>
      </w:rPr>
      <w:t>Framework for Provision of Building Supplies 2026</w:t>
    </w:r>
  </w:p>
  <w:p w14:paraId="3DB34BB7" w14:textId="2610B20B" w:rsidR="00E05DCC" w:rsidRPr="007B74F9" w:rsidRDefault="00E05DCC" w:rsidP="007B7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3EF4"/>
    <w:multiLevelType w:val="multilevel"/>
    <w:tmpl w:val="7214E18A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64655E"/>
    <w:multiLevelType w:val="hybridMultilevel"/>
    <w:tmpl w:val="91004FDC"/>
    <w:lvl w:ilvl="0" w:tplc="524C930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02557"/>
    <w:multiLevelType w:val="hybridMultilevel"/>
    <w:tmpl w:val="4EF687AC"/>
    <w:lvl w:ilvl="0" w:tplc="1809001B">
      <w:start w:val="1"/>
      <w:numFmt w:val="lowerRoman"/>
      <w:lvlText w:val="%1."/>
      <w:lvlJc w:val="right"/>
      <w:pPr>
        <w:ind w:left="1400" w:hanging="360"/>
      </w:pPr>
    </w:lvl>
    <w:lvl w:ilvl="1" w:tplc="18090019" w:tentative="1">
      <w:start w:val="1"/>
      <w:numFmt w:val="lowerLetter"/>
      <w:lvlText w:val="%2."/>
      <w:lvlJc w:val="left"/>
      <w:pPr>
        <w:ind w:left="2120" w:hanging="360"/>
      </w:pPr>
    </w:lvl>
    <w:lvl w:ilvl="2" w:tplc="1809001B" w:tentative="1">
      <w:start w:val="1"/>
      <w:numFmt w:val="lowerRoman"/>
      <w:lvlText w:val="%3."/>
      <w:lvlJc w:val="right"/>
      <w:pPr>
        <w:ind w:left="2840" w:hanging="180"/>
      </w:pPr>
    </w:lvl>
    <w:lvl w:ilvl="3" w:tplc="1809000F" w:tentative="1">
      <w:start w:val="1"/>
      <w:numFmt w:val="decimal"/>
      <w:lvlText w:val="%4."/>
      <w:lvlJc w:val="left"/>
      <w:pPr>
        <w:ind w:left="3560" w:hanging="360"/>
      </w:pPr>
    </w:lvl>
    <w:lvl w:ilvl="4" w:tplc="18090019" w:tentative="1">
      <w:start w:val="1"/>
      <w:numFmt w:val="lowerLetter"/>
      <w:lvlText w:val="%5."/>
      <w:lvlJc w:val="left"/>
      <w:pPr>
        <w:ind w:left="4280" w:hanging="360"/>
      </w:pPr>
    </w:lvl>
    <w:lvl w:ilvl="5" w:tplc="1809001B" w:tentative="1">
      <w:start w:val="1"/>
      <w:numFmt w:val="lowerRoman"/>
      <w:lvlText w:val="%6."/>
      <w:lvlJc w:val="right"/>
      <w:pPr>
        <w:ind w:left="5000" w:hanging="180"/>
      </w:pPr>
    </w:lvl>
    <w:lvl w:ilvl="6" w:tplc="1809000F" w:tentative="1">
      <w:start w:val="1"/>
      <w:numFmt w:val="decimal"/>
      <w:lvlText w:val="%7."/>
      <w:lvlJc w:val="left"/>
      <w:pPr>
        <w:ind w:left="5720" w:hanging="360"/>
      </w:pPr>
    </w:lvl>
    <w:lvl w:ilvl="7" w:tplc="18090019" w:tentative="1">
      <w:start w:val="1"/>
      <w:numFmt w:val="lowerLetter"/>
      <w:lvlText w:val="%8."/>
      <w:lvlJc w:val="left"/>
      <w:pPr>
        <w:ind w:left="6440" w:hanging="360"/>
      </w:pPr>
    </w:lvl>
    <w:lvl w:ilvl="8" w:tplc="1809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359286260">
    <w:abstractNumId w:val="0"/>
  </w:num>
  <w:num w:numId="2" w16cid:durableId="64256585">
    <w:abstractNumId w:val="1"/>
  </w:num>
  <w:num w:numId="3" w16cid:durableId="466358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488"/>
    <w:rsid w:val="00034777"/>
    <w:rsid w:val="000464EE"/>
    <w:rsid w:val="001154BC"/>
    <w:rsid w:val="00137C71"/>
    <w:rsid w:val="001A4F7E"/>
    <w:rsid w:val="00244453"/>
    <w:rsid w:val="0028510A"/>
    <w:rsid w:val="0029334B"/>
    <w:rsid w:val="002B6CFB"/>
    <w:rsid w:val="0031153D"/>
    <w:rsid w:val="00346DCD"/>
    <w:rsid w:val="003C1BFE"/>
    <w:rsid w:val="003D0839"/>
    <w:rsid w:val="003E1C44"/>
    <w:rsid w:val="00404E0E"/>
    <w:rsid w:val="00471B64"/>
    <w:rsid w:val="005C75B5"/>
    <w:rsid w:val="00703C3E"/>
    <w:rsid w:val="00741549"/>
    <w:rsid w:val="007B74F9"/>
    <w:rsid w:val="00815950"/>
    <w:rsid w:val="00817473"/>
    <w:rsid w:val="008866BC"/>
    <w:rsid w:val="008D48B1"/>
    <w:rsid w:val="009D2697"/>
    <w:rsid w:val="00A3094D"/>
    <w:rsid w:val="00A438E2"/>
    <w:rsid w:val="00A60AEC"/>
    <w:rsid w:val="00A8776D"/>
    <w:rsid w:val="00AD47BB"/>
    <w:rsid w:val="00AE6198"/>
    <w:rsid w:val="00AE68A7"/>
    <w:rsid w:val="00B210C7"/>
    <w:rsid w:val="00B76DA9"/>
    <w:rsid w:val="00B90488"/>
    <w:rsid w:val="00BB0E03"/>
    <w:rsid w:val="00BD423A"/>
    <w:rsid w:val="00C4176D"/>
    <w:rsid w:val="00C45A9D"/>
    <w:rsid w:val="00CB1352"/>
    <w:rsid w:val="00CE151D"/>
    <w:rsid w:val="00CF43E9"/>
    <w:rsid w:val="00D30A50"/>
    <w:rsid w:val="00D52AB5"/>
    <w:rsid w:val="00DD3C0A"/>
    <w:rsid w:val="00E05DCC"/>
    <w:rsid w:val="00E117A0"/>
    <w:rsid w:val="00F04CA8"/>
    <w:rsid w:val="00F13207"/>
    <w:rsid w:val="00FA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A4647"/>
  <w15:chartTrackingRefBased/>
  <w15:docId w15:val="{5840A675-1E34-40A8-9059-576F836D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488"/>
    <w:pPr>
      <w:spacing w:before="120" w:after="200" w:line="264" w:lineRule="auto"/>
    </w:pPr>
    <w:rPr>
      <w:rFonts w:ascii="Trebuchet MS" w:eastAsiaTheme="minorEastAsia" w:hAnsi="Trebuchet MS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0488"/>
    <w:pPr>
      <w:shd w:val="clear" w:color="auto" w:fill="808080" w:themeFill="background1" w:themeFillShade="80"/>
      <w:outlineLvl w:val="1"/>
    </w:pPr>
    <w:rPr>
      <w:rFonts w:ascii="Arial" w:hAnsi="Arial" w:cs="Arial"/>
      <w:b/>
      <w:color w:val="FFFFFF" w:themeColor="background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488"/>
    <w:rPr>
      <w:rFonts w:ascii="Arial" w:eastAsiaTheme="minorEastAsia" w:hAnsi="Arial" w:cs="Arial"/>
      <w:b/>
      <w:color w:val="FFFFFF" w:themeColor="background1"/>
      <w:shd w:val="clear" w:color="auto" w:fill="808080" w:themeFill="background1" w:themeFillShade="80"/>
      <w:lang w:eastAsia="ja-JP"/>
    </w:rPr>
  </w:style>
  <w:style w:type="paragraph" w:styleId="ListParagraph">
    <w:name w:val="List Paragraph"/>
    <w:basedOn w:val="Normal"/>
    <w:uiPriority w:val="34"/>
    <w:qFormat/>
    <w:rsid w:val="00B90488"/>
    <w:pPr>
      <w:ind w:left="720"/>
      <w:contextualSpacing/>
    </w:pPr>
  </w:style>
  <w:style w:type="character" w:styleId="Hyperlink">
    <w:name w:val="Hyperlink"/>
    <w:uiPriority w:val="99"/>
    <w:rsid w:val="00B9048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5DC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DCC"/>
    <w:rPr>
      <w:rFonts w:ascii="Trebuchet MS" w:eastAsiaTheme="minorEastAsia" w:hAnsi="Trebuchet MS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05DC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DCC"/>
    <w:rPr>
      <w:rFonts w:ascii="Trebuchet MS" w:eastAsiaTheme="minorEastAsia" w:hAnsi="Trebuchet MS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ccountspayable@laoiscoco.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Egan  Colin</dc:creator>
  <cp:keywords/>
  <dc:description/>
  <cp:lastModifiedBy>Colin Egan</cp:lastModifiedBy>
  <cp:revision>17</cp:revision>
  <dcterms:created xsi:type="dcterms:W3CDTF">2020-04-30T14:10:00Z</dcterms:created>
  <dcterms:modified xsi:type="dcterms:W3CDTF">2026-01-22T15:13:00Z</dcterms:modified>
</cp:coreProperties>
</file>